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65AF3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865AF3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33106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500265" w:rsidRPr="00500265">
        <w:rPr>
          <w:sz w:val="32"/>
          <w:szCs w:val="32"/>
        </w:rPr>
        <w:t xml:space="preserve">на выполнение проектно-изыскательских работ </w:t>
      </w:r>
      <w:r w:rsidR="007373E4" w:rsidRPr="007373E4">
        <w:rPr>
          <w:sz w:val="32"/>
          <w:szCs w:val="32"/>
        </w:rPr>
        <w:t xml:space="preserve">по объекту: </w:t>
      </w:r>
      <w:r w:rsidR="00865AF3" w:rsidRPr="00865AF3">
        <w:rPr>
          <w:sz w:val="32"/>
          <w:szCs w:val="32"/>
        </w:rPr>
        <w:t>«водовод» для обеспечения водоснабжения объекта «Многофункциональный жилой комплекс переменной этажности со встроенно-пристроенными помещениями, подземными/надземными стоянками, расположенный в границах улиц: Липецкая/Мусоргского в г. Самара»; «канализационные линии» для обеспечения водоотведения объекта «Многофункциональный жилой комплекс переменной этажности со встроенно-пристроенными помещениями, подземными/надземными стоянками, расположенный в границах улиц: Липецкая/Мусоргского в г. Самара»</w:t>
      </w:r>
      <w:r w:rsidR="007373E4" w:rsidRPr="007373E4">
        <w:rPr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3106">
        <w:rPr>
          <w:b/>
          <w:color w:val="000000" w:themeColor="text1"/>
          <w:sz w:val="32"/>
          <w:szCs w:val="32"/>
        </w:rPr>
        <w:t>7</w:t>
      </w:r>
      <w:r w:rsidR="00865AF3">
        <w:rPr>
          <w:b/>
          <w:color w:val="000000" w:themeColor="text1"/>
          <w:sz w:val="32"/>
          <w:szCs w:val="32"/>
        </w:rPr>
        <w:t>84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C253E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53E0" w:rsidRPr="00513CB0" w:rsidRDefault="00C253E0" w:rsidP="00C253E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7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 w:rsidRPr="00C253E0">
              <w:rPr>
                <w:rFonts w:ascii="Times New Roman" w:hAnsi="Times New Roman"/>
                <w:sz w:val="20"/>
                <w:szCs w:val="20"/>
              </w:rPr>
              <w:t>Обоснование НМЦ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357B" w:rsidP="007373E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7373E4" w:rsidRPr="007373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по объекту: </w:t>
            </w:r>
            <w:r w:rsidR="00865AF3" w:rsidRPr="00865AF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«водовод» для обеспечения водоснабжения объекта «Многофункциональный жилой комплекс переменной этажности со встроенно-пристроенными помещениями, подземными/надземными стоянками, расположенный в границах улиц: Липецкая/Мусоргского в г. Самара»; «канализационные линии» для обеспечения водоотведения объекта «Многофункциональный жилой комплекс переменной этажности со встроенно-пристроенными помещениями, подземными/надземными стоянками, расположенный в границах улиц: Липецкая/Мусоргского в г. Самара»</w:t>
            </w:r>
            <w:r w:rsidR="007373E4" w:rsidRPr="007373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</w:t>
            </w:r>
            <w:r w:rsidRPr="00E07512">
              <w:rPr>
                <w:b/>
                <w:sz w:val="20"/>
                <w:szCs w:val="20"/>
              </w:rPr>
              <w:t xml:space="preserve">НМЦ </w:t>
            </w:r>
            <w:r w:rsidR="006277FE" w:rsidRPr="00E07512">
              <w:rPr>
                <w:b/>
                <w:sz w:val="20"/>
                <w:szCs w:val="20"/>
              </w:rPr>
              <w:t>–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865AF3">
              <w:rPr>
                <w:b/>
                <w:sz w:val="20"/>
                <w:szCs w:val="20"/>
              </w:rPr>
              <w:t>3 733 333,33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3E47F5" w:rsidRPr="00E07512">
              <w:rPr>
                <w:b/>
                <w:sz w:val="20"/>
                <w:szCs w:val="20"/>
              </w:rPr>
              <w:t>руб.</w:t>
            </w:r>
            <w:r w:rsidR="003E47F5" w:rsidRPr="006277FE">
              <w:rPr>
                <w:b/>
                <w:sz w:val="20"/>
                <w:szCs w:val="20"/>
              </w:rPr>
              <w:t xml:space="preserve">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AF3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106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265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3E4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5AF3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3E0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512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4692D-7495-45BB-954A-D5BB1701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16</Pages>
  <Words>4811</Words>
  <Characters>32825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37561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345</cp:revision>
  <cp:lastPrinted>2019-02-04T06:44:00Z</cp:lastPrinted>
  <dcterms:created xsi:type="dcterms:W3CDTF">2019-02-07T06:22:00Z</dcterms:created>
  <dcterms:modified xsi:type="dcterms:W3CDTF">2023-06-01T10:05:00Z</dcterms:modified>
</cp:coreProperties>
</file>